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882B" w14:textId="77777777" w:rsidR="00BA5472" w:rsidRPr="001D7CE4" w:rsidRDefault="003C4B8F" w:rsidP="00AC7249">
      <w:pPr>
        <w:jc w:val="center"/>
        <w:rPr>
          <w:rFonts w:ascii="Times New Roman" w:hAnsi="Times New Roman" w:cs="Times New Roman"/>
          <w:b/>
          <w:sz w:val="24"/>
        </w:rPr>
      </w:pPr>
      <w:r w:rsidRPr="001D7CE4">
        <w:rPr>
          <w:rFonts w:ascii="Times New Roman" w:hAnsi="Times New Roman" w:cs="Times New Roman"/>
          <w:b/>
          <w:sz w:val="24"/>
        </w:rPr>
        <w:t>Regulamin</w:t>
      </w:r>
    </w:p>
    <w:p w14:paraId="7C0C8959" w14:textId="4A95C46B" w:rsidR="007A04E7" w:rsidRDefault="007A04E7" w:rsidP="00E923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343">
        <w:rPr>
          <w:rFonts w:ascii="Times New Roman" w:hAnsi="Times New Roman" w:cs="Times New Roman"/>
          <w:b/>
          <w:sz w:val="26"/>
          <w:szCs w:val="26"/>
        </w:rPr>
        <w:t>I</w:t>
      </w:r>
      <w:r w:rsidR="00402686">
        <w:rPr>
          <w:rFonts w:ascii="Times New Roman" w:hAnsi="Times New Roman" w:cs="Times New Roman"/>
          <w:b/>
          <w:sz w:val="26"/>
          <w:szCs w:val="26"/>
        </w:rPr>
        <w:t>I</w:t>
      </w:r>
      <w:r w:rsidR="00884726">
        <w:rPr>
          <w:rFonts w:ascii="Times New Roman" w:hAnsi="Times New Roman" w:cs="Times New Roman"/>
          <w:b/>
          <w:sz w:val="26"/>
          <w:szCs w:val="26"/>
        </w:rPr>
        <w:t>I</w:t>
      </w:r>
      <w:r w:rsidRPr="00E923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2343" w:rsidRPr="00E92343">
        <w:rPr>
          <w:rFonts w:ascii="Times New Roman" w:hAnsi="Times New Roman" w:cs="Times New Roman"/>
          <w:b/>
          <w:sz w:val="26"/>
          <w:szCs w:val="26"/>
        </w:rPr>
        <w:t>Otwarte</w:t>
      </w:r>
      <w:r w:rsidRPr="00E923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2343" w:rsidRPr="00E92343">
        <w:rPr>
          <w:rFonts w:ascii="Times New Roman" w:hAnsi="Times New Roman" w:cs="Times New Roman"/>
          <w:b/>
          <w:sz w:val="26"/>
          <w:szCs w:val="26"/>
        </w:rPr>
        <w:t>Zawody Pływackie dla Dzieci i Młodzieży</w:t>
      </w:r>
    </w:p>
    <w:p w14:paraId="07FE1039" w14:textId="77777777" w:rsidR="007E61F4" w:rsidRPr="00E92343" w:rsidRDefault="007E61F4" w:rsidP="00E923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 hasłem „Uzależnia mnie tylko SPORT”</w:t>
      </w:r>
    </w:p>
    <w:p w14:paraId="38C11BF8" w14:textId="77777777" w:rsidR="00AC7249" w:rsidRPr="001D7CE4" w:rsidRDefault="00AC7249" w:rsidP="00AC7249">
      <w:pPr>
        <w:jc w:val="center"/>
        <w:rPr>
          <w:rFonts w:ascii="Times New Roman" w:hAnsi="Times New Roman" w:cs="Times New Roman"/>
        </w:rPr>
      </w:pPr>
    </w:p>
    <w:p w14:paraId="635ADAF3" w14:textId="77777777" w:rsidR="00AC7249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Termin i miejsce zawodów</w:t>
      </w:r>
    </w:p>
    <w:p w14:paraId="2F8E7EA9" w14:textId="77777777" w:rsidR="00AC7249" w:rsidRPr="001D7CE4" w:rsidRDefault="00AC724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Miejsce: Kryta Pływalnia</w:t>
      </w:r>
      <w:r w:rsidR="008668CF" w:rsidRPr="001D7CE4">
        <w:rPr>
          <w:rFonts w:ascii="Times New Roman" w:hAnsi="Times New Roman" w:cs="Times New Roman"/>
        </w:rPr>
        <w:t xml:space="preserve"> MOSiR</w:t>
      </w:r>
      <w:r w:rsidRPr="001D7CE4">
        <w:rPr>
          <w:rFonts w:ascii="Times New Roman" w:hAnsi="Times New Roman" w:cs="Times New Roman"/>
        </w:rPr>
        <w:t xml:space="preserve"> „Na Fali” w Michałowie ul. Sienkiewicza 2</w:t>
      </w:r>
      <w:r w:rsidR="007D2B7D" w:rsidRPr="001D7CE4">
        <w:rPr>
          <w:rFonts w:ascii="Times New Roman" w:hAnsi="Times New Roman" w:cs="Times New Roman"/>
        </w:rPr>
        <w:t>1A</w:t>
      </w:r>
    </w:p>
    <w:p w14:paraId="089DDFD5" w14:textId="222C92CA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Termin: </w:t>
      </w:r>
      <w:r w:rsidR="0087295C" w:rsidRPr="003D43B5">
        <w:rPr>
          <w:rFonts w:ascii="Times New Roman" w:hAnsi="Times New Roman" w:cs="Times New Roman"/>
          <w:b/>
          <w:bCs/>
        </w:rPr>
        <w:t>2</w:t>
      </w:r>
      <w:r w:rsidR="00A8065E">
        <w:rPr>
          <w:rFonts w:ascii="Times New Roman" w:hAnsi="Times New Roman" w:cs="Times New Roman"/>
          <w:b/>
          <w:bCs/>
        </w:rPr>
        <w:t>1</w:t>
      </w:r>
      <w:r w:rsidR="0087295C" w:rsidRPr="003D43B5">
        <w:rPr>
          <w:rFonts w:ascii="Times New Roman" w:hAnsi="Times New Roman" w:cs="Times New Roman"/>
          <w:b/>
          <w:bCs/>
        </w:rPr>
        <w:t>.</w:t>
      </w:r>
      <w:r w:rsidR="00A8065E">
        <w:rPr>
          <w:rFonts w:ascii="Times New Roman" w:hAnsi="Times New Roman" w:cs="Times New Roman"/>
          <w:b/>
          <w:bCs/>
        </w:rPr>
        <w:t>10</w:t>
      </w:r>
      <w:r w:rsidR="0087295C" w:rsidRPr="003D43B5">
        <w:rPr>
          <w:rFonts w:ascii="Times New Roman" w:hAnsi="Times New Roman" w:cs="Times New Roman"/>
          <w:b/>
          <w:bCs/>
        </w:rPr>
        <w:t>.202</w:t>
      </w:r>
      <w:r w:rsidR="008B060E">
        <w:rPr>
          <w:rFonts w:ascii="Times New Roman" w:hAnsi="Times New Roman" w:cs="Times New Roman"/>
          <w:b/>
          <w:bCs/>
        </w:rPr>
        <w:t>4</w:t>
      </w:r>
      <w:r w:rsidR="0087295C" w:rsidRPr="003D43B5">
        <w:rPr>
          <w:rFonts w:ascii="Times New Roman" w:hAnsi="Times New Roman" w:cs="Times New Roman"/>
          <w:b/>
          <w:bCs/>
        </w:rPr>
        <w:t>r.</w:t>
      </w:r>
      <w:r w:rsidR="009A4804" w:rsidRPr="003D43B5">
        <w:rPr>
          <w:rFonts w:ascii="Times New Roman" w:hAnsi="Times New Roman" w:cs="Times New Roman"/>
          <w:b/>
          <w:bCs/>
        </w:rPr>
        <w:t>, godz.</w:t>
      </w:r>
      <w:r w:rsidR="008B060E">
        <w:rPr>
          <w:rFonts w:ascii="Times New Roman" w:hAnsi="Times New Roman" w:cs="Times New Roman"/>
          <w:b/>
          <w:bCs/>
        </w:rPr>
        <w:t xml:space="preserve"> </w:t>
      </w:r>
      <w:r w:rsidR="00A8065E">
        <w:rPr>
          <w:rFonts w:ascii="Times New Roman" w:hAnsi="Times New Roman" w:cs="Times New Roman"/>
          <w:b/>
          <w:bCs/>
        </w:rPr>
        <w:t>17</w:t>
      </w:r>
      <w:r w:rsidR="009A4804" w:rsidRPr="003D43B5">
        <w:rPr>
          <w:rFonts w:ascii="Times New Roman" w:hAnsi="Times New Roman" w:cs="Times New Roman"/>
          <w:b/>
          <w:bCs/>
        </w:rPr>
        <w:t>.00</w:t>
      </w:r>
    </w:p>
    <w:p w14:paraId="2BA097F7" w14:textId="77777777" w:rsidR="00AC7249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Organizator</w:t>
      </w:r>
    </w:p>
    <w:p w14:paraId="4AF2B14D" w14:textId="77777777" w:rsidR="00A6642F" w:rsidRPr="001D7CE4" w:rsidRDefault="007D2B7D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MOSiR Michałowo</w:t>
      </w:r>
    </w:p>
    <w:p w14:paraId="5B88B741" w14:textId="77777777" w:rsidR="00A6642F" w:rsidRPr="001D7CE4" w:rsidRDefault="007D2B7D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KS Michałowo</w:t>
      </w:r>
    </w:p>
    <w:p w14:paraId="26EB221D" w14:textId="77777777" w:rsidR="00AC7249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Dane basenu</w:t>
      </w:r>
    </w:p>
    <w:p w14:paraId="258882C9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Długość – 25 m</w:t>
      </w:r>
      <w:r w:rsidR="00F3704A" w:rsidRPr="001D7CE4">
        <w:rPr>
          <w:rFonts w:ascii="Times New Roman" w:hAnsi="Times New Roman" w:cs="Times New Roman"/>
        </w:rPr>
        <w:t>.</w:t>
      </w:r>
    </w:p>
    <w:p w14:paraId="010E211B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Ilość torów – 6</w:t>
      </w:r>
      <w:r w:rsidR="00F3704A" w:rsidRPr="001D7CE4">
        <w:rPr>
          <w:rFonts w:ascii="Times New Roman" w:hAnsi="Times New Roman" w:cs="Times New Roman"/>
        </w:rPr>
        <w:t>.</w:t>
      </w:r>
    </w:p>
    <w:p w14:paraId="1618B23F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Głębokość – 1,2-1,8 m</w:t>
      </w:r>
      <w:r w:rsidR="00F3704A" w:rsidRPr="001D7CE4">
        <w:rPr>
          <w:rFonts w:ascii="Times New Roman" w:hAnsi="Times New Roman" w:cs="Times New Roman"/>
        </w:rPr>
        <w:t>.</w:t>
      </w:r>
    </w:p>
    <w:p w14:paraId="4C7ADF86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Temperatura wody - 27°C</w:t>
      </w:r>
      <w:r w:rsidR="00F3704A" w:rsidRPr="001D7CE4">
        <w:rPr>
          <w:rFonts w:ascii="Times New Roman" w:hAnsi="Times New Roman" w:cs="Times New Roman"/>
        </w:rPr>
        <w:t>.</w:t>
      </w:r>
    </w:p>
    <w:p w14:paraId="20DDE558" w14:textId="77777777" w:rsidR="00A6642F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Cel zawodów</w:t>
      </w:r>
    </w:p>
    <w:p w14:paraId="7BB4320A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Umożliwienie sprawdzenia swoich umiejętności pływackich i ich doskonalenie w rywalizacjach sportowych</w:t>
      </w:r>
      <w:r w:rsidR="00F3704A" w:rsidRPr="001D7CE4">
        <w:rPr>
          <w:rFonts w:ascii="Times New Roman" w:hAnsi="Times New Roman" w:cs="Times New Roman"/>
        </w:rPr>
        <w:t>.</w:t>
      </w:r>
    </w:p>
    <w:p w14:paraId="4AF09800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Propagowanie pływania, jako czynnej formy spędzania wolnego czasu</w:t>
      </w:r>
      <w:r w:rsidR="00F3704A" w:rsidRPr="001D7CE4">
        <w:rPr>
          <w:rFonts w:ascii="Times New Roman" w:hAnsi="Times New Roman" w:cs="Times New Roman"/>
        </w:rPr>
        <w:t>.</w:t>
      </w:r>
    </w:p>
    <w:p w14:paraId="0B042746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Przegląd umiejętności pływackich wśród dzieci i młodzieży</w:t>
      </w:r>
      <w:r w:rsidR="00F3704A" w:rsidRPr="001D7CE4">
        <w:rPr>
          <w:rFonts w:ascii="Times New Roman" w:hAnsi="Times New Roman" w:cs="Times New Roman"/>
        </w:rPr>
        <w:t>.</w:t>
      </w:r>
    </w:p>
    <w:p w14:paraId="396351CA" w14:textId="77777777" w:rsidR="00AC7249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Warunki uczestnictwa i finansowania</w:t>
      </w:r>
    </w:p>
    <w:p w14:paraId="3245966A" w14:textId="77777777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Rodzic zapisując dziecko oświadcza, iż nie ma</w:t>
      </w:r>
      <w:r w:rsidR="007E61F4">
        <w:rPr>
          <w:rFonts w:ascii="Times New Roman" w:hAnsi="Times New Roman" w:cs="Times New Roman"/>
        </w:rPr>
        <w:t xml:space="preserve"> ono</w:t>
      </w:r>
      <w:r w:rsidRPr="001D7CE4">
        <w:rPr>
          <w:rFonts w:ascii="Times New Roman" w:hAnsi="Times New Roman" w:cs="Times New Roman"/>
        </w:rPr>
        <w:t xml:space="preserve"> przeciwskazań zdrowotnych do wzięcia udziału w zawodach.</w:t>
      </w:r>
    </w:p>
    <w:p w14:paraId="32A826CB" w14:textId="08AF9D93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Dzieci </w:t>
      </w:r>
      <w:r w:rsidR="00646203">
        <w:rPr>
          <w:rFonts w:ascii="Times New Roman" w:hAnsi="Times New Roman" w:cs="Times New Roman"/>
        </w:rPr>
        <w:t>w wieku 7-</w:t>
      </w:r>
      <w:r w:rsidR="00A8065E">
        <w:rPr>
          <w:rFonts w:ascii="Times New Roman" w:hAnsi="Times New Roman" w:cs="Times New Roman"/>
        </w:rPr>
        <w:t>9</w:t>
      </w:r>
      <w:r w:rsidR="00646203">
        <w:rPr>
          <w:rFonts w:ascii="Times New Roman" w:hAnsi="Times New Roman" w:cs="Times New Roman"/>
        </w:rPr>
        <w:t xml:space="preserve"> lat</w:t>
      </w:r>
      <w:r w:rsidR="00E62253">
        <w:rPr>
          <w:rFonts w:ascii="Times New Roman" w:hAnsi="Times New Roman" w:cs="Times New Roman"/>
        </w:rPr>
        <w:t xml:space="preserve"> (i młodsi)</w:t>
      </w:r>
      <w:r w:rsidR="007E61F4">
        <w:rPr>
          <w:rFonts w:ascii="Times New Roman" w:hAnsi="Times New Roman" w:cs="Times New Roman"/>
        </w:rPr>
        <w:t xml:space="preserve"> mogą wystartować w dwóch</w:t>
      </w:r>
      <w:r w:rsidRPr="001D7CE4">
        <w:rPr>
          <w:rFonts w:ascii="Times New Roman" w:hAnsi="Times New Roman" w:cs="Times New Roman"/>
        </w:rPr>
        <w:t xml:space="preserve"> konkur</w:t>
      </w:r>
      <w:r w:rsidR="007E61F4">
        <w:rPr>
          <w:rFonts w:ascii="Times New Roman" w:hAnsi="Times New Roman" w:cs="Times New Roman"/>
        </w:rPr>
        <w:t>encjach – 25 m stylem dowolnym na piersiach i/lub 2</w:t>
      </w:r>
      <w:r w:rsidR="00AB7F9C">
        <w:rPr>
          <w:rFonts w:ascii="Times New Roman" w:hAnsi="Times New Roman" w:cs="Times New Roman"/>
        </w:rPr>
        <w:t>5m stylem dowolnym na grzbiecie (możliwość startu z deską, bądź makaronem)</w:t>
      </w:r>
    </w:p>
    <w:p w14:paraId="77E4FBC1" w14:textId="400EBD24" w:rsidR="00A6642F" w:rsidRPr="001D7CE4" w:rsidRDefault="00A6642F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Dzieci w wieku </w:t>
      </w:r>
      <w:r w:rsidR="00A8065E">
        <w:rPr>
          <w:rFonts w:ascii="Times New Roman" w:hAnsi="Times New Roman" w:cs="Times New Roman"/>
        </w:rPr>
        <w:t>10</w:t>
      </w:r>
      <w:r w:rsidRPr="001D7CE4">
        <w:rPr>
          <w:rFonts w:ascii="Times New Roman" w:hAnsi="Times New Roman" w:cs="Times New Roman"/>
        </w:rPr>
        <w:t>-1</w:t>
      </w:r>
      <w:r w:rsidR="00A8065E">
        <w:rPr>
          <w:rFonts w:ascii="Times New Roman" w:hAnsi="Times New Roman" w:cs="Times New Roman"/>
        </w:rPr>
        <w:t>4</w:t>
      </w:r>
      <w:r w:rsidRPr="001D7CE4">
        <w:rPr>
          <w:rFonts w:ascii="Times New Roman" w:hAnsi="Times New Roman" w:cs="Times New Roman"/>
        </w:rPr>
        <w:t xml:space="preserve"> lat mogą wystartować w dwóch konkurencjach – 50 m </w:t>
      </w:r>
      <w:r w:rsidR="00AB7F9C">
        <w:rPr>
          <w:rFonts w:ascii="Times New Roman" w:hAnsi="Times New Roman" w:cs="Times New Roman"/>
        </w:rPr>
        <w:t>styl dowolny- start ze słupka i/lub 50 m grzbiet- start z wody</w:t>
      </w:r>
      <w:r w:rsidRPr="001D7CE4">
        <w:rPr>
          <w:rFonts w:ascii="Times New Roman" w:hAnsi="Times New Roman" w:cs="Times New Roman"/>
        </w:rPr>
        <w:t>.</w:t>
      </w:r>
    </w:p>
    <w:p w14:paraId="269B1C4B" w14:textId="77777777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Opłata startowa za zgłoszone dziecko wynosi </w:t>
      </w:r>
      <w:r w:rsidR="0042725D" w:rsidRPr="001D7CE4">
        <w:rPr>
          <w:rFonts w:ascii="Times New Roman" w:hAnsi="Times New Roman" w:cs="Times New Roman"/>
        </w:rPr>
        <w:t>20</w:t>
      </w:r>
      <w:r w:rsidR="00943025">
        <w:rPr>
          <w:rFonts w:ascii="Times New Roman" w:hAnsi="Times New Roman" w:cs="Times New Roman"/>
        </w:rPr>
        <w:t xml:space="preserve"> zł, płatne</w:t>
      </w:r>
      <w:r w:rsidR="00A73045">
        <w:rPr>
          <w:rFonts w:ascii="Times New Roman" w:hAnsi="Times New Roman" w:cs="Times New Roman"/>
        </w:rPr>
        <w:t xml:space="preserve"> w kasie pływalni</w:t>
      </w:r>
      <w:r w:rsidR="00053E7F">
        <w:rPr>
          <w:rFonts w:ascii="Times New Roman" w:hAnsi="Times New Roman" w:cs="Times New Roman"/>
        </w:rPr>
        <w:t>, istnieje możliwość płatności w dniu zawodów.</w:t>
      </w:r>
    </w:p>
    <w:p w14:paraId="2799226B" w14:textId="77777777" w:rsidR="007D4289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Ubezpieczenie i dojazd uczestników na koszt własny.</w:t>
      </w:r>
    </w:p>
    <w:p w14:paraId="38CA2D0D" w14:textId="77777777" w:rsidR="00AC7249" w:rsidRPr="001D7CE4" w:rsidRDefault="00AC724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Kategorie wiekowe</w:t>
      </w:r>
    </w:p>
    <w:p w14:paraId="3F2F1ED2" w14:textId="513B82E0" w:rsidR="007D4289" w:rsidRPr="001D7CE4" w:rsidRDefault="00A8065E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4289" w:rsidRPr="001D7CE4">
        <w:rPr>
          <w:rFonts w:ascii="Times New Roman" w:hAnsi="Times New Roman" w:cs="Times New Roman"/>
        </w:rPr>
        <w:t xml:space="preserve"> lat </w:t>
      </w:r>
      <w:r w:rsidR="00CB293A">
        <w:rPr>
          <w:rFonts w:ascii="Times New Roman" w:hAnsi="Times New Roman" w:cs="Times New Roman"/>
        </w:rPr>
        <w:t xml:space="preserve"> i młodsi</w:t>
      </w:r>
    </w:p>
    <w:p w14:paraId="0DBE22A1" w14:textId="043A4A56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8 lat </w:t>
      </w:r>
      <w:r w:rsidR="00F3704A" w:rsidRPr="001D7CE4">
        <w:rPr>
          <w:rFonts w:ascii="Times New Roman" w:hAnsi="Times New Roman" w:cs="Times New Roman"/>
        </w:rPr>
        <w:t>;</w:t>
      </w:r>
    </w:p>
    <w:p w14:paraId="524320C7" w14:textId="5D9AC2F2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9 lat </w:t>
      </w:r>
      <w:r w:rsidR="00F3704A" w:rsidRPr="001D7CE4">
        <w:rPr>
          <w:rFonts w:ascii="Times New Roman" w:hAnsi="Times New Roman" w:cs="Times New Roman"/>
        </w:rPr>
        <w:t>;</w:t>
      </w:r>
    </w:p>
    <w:p w14:paraId="744D4529" w14:textId="586BF1B4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10 lat </w:t>
      </w:r>
      <w:r w:rsidR="00F3704A" w:rsidRPr="001D7CE4">
        <w:rPr>
          <w:rFonts w:ascii="Times New Roman" w:hAnsi="Times New Roman" w:cs="Times New Roman"/>
        </w:rPr>
        <w:t>;</w:t>
      </w:r>
    </w:p>
    <w:p w14:paraId="5363320D" w14:textId="01FB9C9B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11 lat </w:t>
      </w:r>
      <w:r w:rsidR="00F3704A" w:rsidRPr="001D7CE4">
        <w:rPr>
          <w:rFonts w:ascii="Times New Roman" w:hAnsi="Times New Roman" w:cs="Times New Roman"/>
        </w:rPr>
        <w:t>;</w:t>
      </w:r>
    </w:p>
    <w:p w14:paraId="1D4D41E8" w14:textId="174C19E2" w:rsidR="00A8065E" w:rsidRDefault="007D4289" w:rsidP="008B06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12</w:t>
      </w:r>
      <w:r w:rsidR="00A8065E">
        <w:rPr>
          <w:rFonts w:ascii="Times New Roman" w:hAnsi="Times New Roman" w:cs="Times New Roman"/>
        </w:rPr>
        <w:t xml:space="preserve"> lat;</w:t>
      </w:r>
    </w:p>
    <w:p w14:paraId="247A0548" w14:textId="44145A15" w:rsidR="007D4289" w:rsidRPr="008B060E" w:rsidRDefault="008B060E" w:rsidP="008B06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8065E">
        <w:rPr>
          <w:rFonts w:ascii="Times New Roman" w:hAnsi="Times New Roman" w:cs="Times New Roman"/>
        </w:rPr>
        <w:t>-14</w:t>
      </w:r>
      <w:r w:rsidR="007D4289" w:rsidRPr="001D7CE4">
        <w:rPr>
          <w:rFonts w:ascii="Times New Roman" w:hAnsi="Times New Roman" w:cs="Times New Roman"/>
        </w:rPr>
        <w:t>lat</w:t>
      </w:r>
      <w:r>
        <w:rPr>
          <w:rFonts w:ascii="Times New Roman" w:hAnsi="Times New Roman" w:cs="Times New Roman"/>
        </w:rPr>
        <w:t>.</w:t>
      </w:r>
    </w:p>
    <w:p w14:paraId="78295107" w14:textId="77777777" w:rsidR="007D4289" w:rsidRPr="001D7CE4" w:rsidRDefault="007D428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Informacje techniczne</w:t>
      </w:r>
    </w:p>
    <w:p w14:paraId="64166A62" w14:textId="77777777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Zawody zostaną rozegrane seriami na czas.</w:t>
      </w:r>
    </w:p>
    <w:p w14:paraId="4AFC20B8" w14:textId="77777777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Pomiar czasu ręczny.</w:t>
      </w:r>
    </w:p>
    <w:p w14:paraId="45801AFE" w14:textId="77777777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Dekoracje za poszczególne konkurencje będą przeprowadzone w trakcie zawodów.</w:t>
      </w:r>
    </w:p>
    <w:p w14:paraId="5E986E8B" w14:textId="77777777" w:rsidR="007D4289" w:rsidRPr="001D7CE4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W sprawach nie objętych regulaminem decydują organizatorzy.</w:t>
      </w:r>
    </w:p>
    <w:p w14:paraId="18D5B665" w14:textId="77777777" w:rsidR="007D4289" w:rsidRPr="001D7CE4" w:rsidRDefault="007D428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Zgłoszenie zawodników</w:t>
      </w:r>
    </w:p>
    <w:p w14:paraId="59C309BF" w14:textId="03CC56C3" w:rsidR="007D4289" w:rsidRPr="003D43B5" w:rsidRDefault="007D4289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D7CE4">
        <w:rPr>
          <w:rFonts w:ascii="Times New Roman" w:hAnsi="Times New Roman" w:cs="Times New Roman"/>
        </w:rPr>
        <w:lastRenderedPageBreak/>
        <w:t>Zgłoszenie zawodników odbywa się drogą elektroniczną na adres</w:t>
      </w:r>
      <w:r w:rsidR="00402686">
        <w:rPr>
          <w:rFonts w:ascii="Times New Roman" w:hAnsi="Times New Roman" w:cs="Times New Roman"/>
        </w:rPr>
        <w:t xml:space="preserve"> </w:t>
      </w:r>
      <w:hyperlink r:id="rId5" w:history="1">
        <w:r w:rsidR="00402686" w:rsidRPr="00D92D16">
          <w:rPr>
            <w:rStyle w:val="Hipercze"/>
            <w:rFonts w:ascii="Times New Roman" w:hAnsi="Times New Roman" w:cs="Times New Roman"/>
          </w:rPr>
          <w:t>poplawska@michalowo.eu</w:t>
        </w:r>
      </w:hyperlink>
      <w:r w:rsidR="00402686">
        <w:rPr>
          <w:rFonts w:ascii="Times New Roman" w:hAnsi="Times New Roman" w:cs="Times New Roman"/>
        </w:rPr>
        <w:t xml:space="preserve"> </w:t>
      </w:r>
      <w:r w:rsidR="007E61F4">
        <w:rPr>
          <w:rFonts w:ascii="Times New Roman" w:hAnsi="Times New Roman" w:cs="Times New Roman"/>
        </w:rPr>
        <w:t>oraz w kasie</w:t>
      </w:r>
      <w:r w:rsidR="00F47739">
        <w:rPr>
          <w:rFonts w:ascii="Times New Roman" w:hAnsi="Times New Roman" w:cs="Times New Roman"/>
        </w:rPr>
        <w:t xml:space="preserve"> pływalni </w:t>
      </w:r>
      <w:r w:rsidRPr="001D7CE4">
        <w:rPr>
          <w:rFonts w:ascii="Times New Roman" w:hAnsi="Times New Roman" w:cs="Times New Roman"/>
        </w:rPr>
        <w:t xml:space="preserve">w terminie </w:t>
      </w:r>
      <w:r w:rsidRPr="00311ABC">
        <w:rPr>
          <w:rFonts w:ascii="Times New Roman" w:hAnsi="Times New Roman" w:cs="Times New Roman"/>
        </w:rPr>
        <w:t xml:space="preserve">do </w:t>
      </w:r>
      <w:r w:rsidR="00A8065E">
        <w:rPr>
          <w:rFonts w:ascii="Times New Roman" w:hAnsi="Times New Roman" w:cs="Times New Roman"/>
          <w:b/>
          <w:bCs/>
        </w:rPr>
        <w:t>17.10</w:t>
      </w:r>
      <w:r w:rsidR="00AA4316" w:rsidRPr="003D43B5">
        <w:rPr>
          <w:rFonts w:ascii="Times New Roman" w:hAnsi="Times New Roman" w:cs="Times New Roman"/>
          <w:b/>
          <w:bCs/>
        </w:rPr>
        <w:t>.202</w:t>
      </w:r>
      <w:r w:rsidR="008B060E">
        <w:rPr>
          <w:rFonts w:ascii="Times New Roman" w:hAnsi="Times New Roman" w:cs="Times New Roman"/>
          <w:b/>
          <w:bCs/>
        </w:rPr>
        <w:t>4</w:t>
      </w:r>
      <w:r w:rsidR="00AA4316" w:rsidRPr="003D43B5">
        <w:rPr>
          <w:rFonts w:ascii="Times New Roman" w:hAnsi="Times New Roman" w:cs="Times New Roman"/>
          <w:b/>
          <w:bCs/>
        </w:rPr>
        <w:t>r.</w:t>
      </w:r>
    </w:p>
    <w:p w14:paraId="2A59C20C" w14:textId="77777777" w:rsidR="00AA4316" w:rsidRPr="001D7CE4" w:rsidRDefault="00AA4316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Wszelkie zapytania, prosimy kierować na powyższy adres e-mail.</w:t>
      </w:r>
    </w:p>
    <w:p w14:paraId="50762225" w14:textId="77777777" w:rsidR="00AA4316" w:rsidRPr="001D7CE4" w:rsidRDefault="00AA4316" w:rsidP="007D42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Obowiązuje limit </w:t>
      </w:r>
      <w:r w:rsidRPr="00311ABC">
        <w:rPr>
          <w:rFonts w:ascii="Times New Roman" w:hAnsi="Times New Roman" w:cs="Times New Roman"/>
        </w:rPr>
        <w:t xml:space="preserve">miejsc </w:t>
      </w:r>
    </w:p>
    <w:p w14:paraId="5F08D2D6" w14:textId="77777777" w:rsidR="007D4289" w:rsidRPr="001D7CE4" w:rsidRDefault="007D4289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>Nagrody</w:t>
      </w:r>
    </w:p>
    <w:p w14:paraId="708D3D12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Wszyscy uczestnicy otrzymają p</w:t>
      </w:r>
      <w:r w:rsidR="00053E7F">
        <w:rPr>
          <w:rFonts w:ascii="Times New Roman" w:hAnsi="Times New Roman" w:cs="Times New Roman"/>
        </w:rPr>
        <w:t>amiątkowe medale</w:t>
      </w:r>
      <w:r w:rsidRPr="00311ABC">
        <w:rPr>
          <w:rFonts w:ascii="Times New Roman" w:hAnsi="Times New Roman" w:cs="Times New Roman"/>
        </w:rPr>
        <w:t>.</w:t>
      </w:r>
    </w:p>
    <w:p w14:paraId="756CD9DE" w14:textId="47940EC3" w:rsidR="00AA4316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Trzech najlepszych zawodników w każdej konkurencji i ka</w:t>
      </w:r>
      <w:r w:rsidR="00053E7F">
        <w:rPr>
          <w:rFonts w:ascii="Times New Roman" w:hAnsi="Times New Roman" w:cs="Times New Roman"/>
        </w:rPr>
        <w:t>tegorii wiekowej otrzyma medal</w:t>
      </w:r>
      <w:r w:rsidR="00A8065E">
        <w:rPr>
          <w:rFonts w:ascii="Times New Roman" w:hAnsi="Times New Roman" w:cs="Times New Roman"/>
        </w:rPr>
        <w:t xml:space="preserve"> za miejsce.</w:t>
      </w:r>
    </w:p>
    <w:p w14:paraId="6BEEFD13" w14:textId="77777777" w:rsidR="00053E7F" w:rsidRPr="001D7CE4" w:rsidRDefault="00053E7F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Losowanie </w:t>
      </w:r>
      <w:r w:rsidR="009B6AD0">
        <w:rPr>
          <w:rFonts w:ascii="Times New Roman" w:hAnsi="Times New Roman" w:cs="Times New Roman"/>
        </w:rPr>
        <w:t>upominków</w:t>
      </w:r>
      <w:r>
        <w:rPr>
          <w:rFonts w:ascii="Times New Roman" w:hAnsi="Times New Roman" w:cs="Times New Roman"/>
        </w:rPr>
        <w:t xml:space="preserve"> wśród wszystkich uczestników zawodów.</w:t>
      </w:r>
    </w:p>
    <w:p w14:paraId="4A6FC39A" w14:textId="77777777" w:rsidR="00AA4316" w:rsidRPr="001D7CE4" w:rsidRDefault="00AA4316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 xml:space="preserve"> Postanowienia końcowe</w:t>
      </w:r>
    </w:p>
    <w:p w14:paraId="3CAFD4F8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Organizator nie ponosi odpowiedzialności za rzeczy zgubione i pozostawione na terenie pływalni.</w:t>
      </w:r>
    </w:p>
    <w:p w14:paraId="408A08C2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Zgłoszenie do zawodów jest równoznaczne z akceptacją postanowień niniejszego regulaminu.</w:t>
      </w:r>
    </w:p>
    <w:p w14:paraId="0A7ECC14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Komisję Sędziowską powołują Organizatorzy.</w:t>
      </w:r>
    </w:p>
    <w:p w14:paraId="3D67C753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Kwestie sporne w zakresie sportowym regulują Organizatorzy.</w:t>
      </w:r>
    </w:p>
    <w:p w14:paraId="51568D7F" w14:textId="77777777" w:rsidR="00AA4316" w:rsidRPr="001D7CE4" w:rsidRDefault="00AA4316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Kwestie sporne dotyczące konkretnego biegu</w:t>
      </w:r>
      <w:r w:rsidR="00F3704A" w:rsidRPr="001D7CE4">
        <w:rPr>
          <w:rFonts w:ascii="Times New Roman" w:hAnsi="Times New Roman" w:cs="Times New Roman"/>
        </w:rPr>
        <w:t xml:space="preserve"> mogą być zgłoszone przez zawodnika do Sędziego Głównego bezpośrednio po zakończeniu tego biegu (przed rozpoczęciem biegu kolejnego). Jeżeli do tego momentu nie zostaną zgłoszone zastrzeżenia, wyniki są ostateczne.</w:t>
      </w:r>
    </w:p>
    <w:p w14:paraId="007F32E2" w14:textId="77777777" w:rsidR="00F3704A" w:rsidRPr="001D7CE4" w:rsidRDefault="00F3704A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Organizator zapewnia opiekę ratowników podczas zawodów.</w:t>
      </w:r>
    </w:p>
    <w:p w14:paraId="2ACFB13D" w14:textId="77777777" w:rsidR="00F3704A" w:rsidRPr="001D7CE4" w:rsidRDefault="00F3704A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Organizator i Sędzia Główny zawodów zastrzega sobie prawo interpretacji niniejszego regulaminu.</w:t>
      </w:r>
    </w:p>
    <w:p w14:paraId="7CCF4048" w14:textId="77777777" w:rsidR="00F3704A" w:rsidRPr="001D7CE4" w:rsidRDefault="00F3704A" w:rsidP="00AA43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Organizator zastrzega sobie prawo do wykonania podczas zawodów zdjęć, wykorzystania ich oraz danych osobowych i materiałów filmowych w celu umieszczenia na stronie internetowej, prasie lokalnej i celach promocyjnych.</w:t>
      </w:r>
    </w:p>
    <w:p w14:paraId="35E20EAB" w14:textId="77777777" w:rsidR="00AA4316" w:rsidRPr="001D7CE4" w:rsidRDefault="00AA4316" w:rsidP="007D4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D7CE4">
        <w:rPr>
          <w:rFonts w:ascii="Times New Roman" w:hAnsi="Times New Roman" w:cs="Times New Roman"/>
          <w:b/>
        </w:rPr>
        <w:t xml:space="preserve"> </w:t>
      </w:r>
      <w:r w:rsidR="00F3704A" w:rsidRPr="001D7CE4">
        <w:rPr>
          <w:rFonts w:ascii="Times New Roman" w:hAnsi="Times New Roman" w:cs="Times New Roman"/>
          <w:b/>
        </w:rPr>
        <w:t>Sprawy różne</w:t>
      </w:r>
    </w:p>
    <w:p w14:paraId="3C5985C5" w14:textId="77777777" w:rsidR="00F3704A" w:rsidRPr="001D7CE4" w:rsidRDefault="00F3704A" w:rsidP="00F370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Za zachowanie zawodników na terenie obiektu</w:t>
      </w:r>
      <w:r w:rsidR="00301FDF" w:rsidRPr="001D7CE4">
        <w:rPr>
          <w:rFonts w:ascii="Times New Roman" w:hAnsi="Times New Roman" w:cs="Times New Roman"/>
        </w:rPr>
        <w:t xml:space="preserve"> oraz za zwrot zegarków lub kluczy</w:t>
      </w:r>
      <w:r w:rsidRPr="001D7CE4">
        <w:rPr>
          <w:rFonts w:ascii="Times New Roman" w:hAnsi="Times New Roman" w:cs="Times New Roman"/>
        </w:rPr>
        <w:t xml:space="preserve"> do szafek</w:t>
      </w:r>
      <w:r w:rsidR="00051DCD" w:rsidRPr="001D7CE4">
        <w:rPr>
          <w:rFonts w:ascii="Times New Roman" w:hAnsi="Times New Roman" w:cs="Times New Roman"/>
        </w:rPr>
        <w:t xml:space="preserve"> odpowiadają opiekunowie.</w:t>
      </w:r>
    </w:p>
    <w:p w14:paraId="516DB3A0" w14:textId="77777777" w:rsidR="00051DCD" w:rsidRPr="001D7CE4" w:rsidRDefault="00051DCD" w:rsidP="00F370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>Zgłoszenie do zawodów oznacza akceptację przez rodziców i uczestników zawodów postanowień zawartych w niniejszym komunikacie oraz wyrażenie zgody na nieodpłatne przetwarzanie danych osobowych na potrzeby organizatorów, wykorzystanie zdjęć, filmów na potrzeby zawodów oraz promocji kolejnych wydarzeń.</w:t>
      </w:r>
    </w:p>
    <w:p w14:paraId="7890F1E4" w14:textId="25E475CB" w:rsidR="00051DCD" w:rsidRPr="001D7CE4" w:rsidRDefault="00051DCD" w:rsidP="00F370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D7CE4">
        <w:rPr>
          <w:rFonts w:ascii="Times New Roman" w:hAnsi="Times New Roman" w:cs="Times New Roman"/>
        </w:rPr>
        <w:t xml:space="preserve">Zdjęcia i filmy będą udostępnione na Facebooku </w:t>
      </w:r>
      <w:r w:rsidR="00301FDF" w:rsidRPr="001D7CE4">
        <w:rPr>
          <w:rFonts w:ascii="Times New Roman" w:hAnsi="Times New Roman" w:cs="Times New Roman"/>
        </w:rPr>
        <w:t>M</w:t>
      </w:r>
      <w:r w:rsidR="00FD581C">
        <w:rPr>
          <w:rFonts w:ascii="Times New Roman" w:hAnsi="Times New Roman" w:cs="Times New Roman"/>
        </w:rPr>
        <w:t>OSIR Michałowo</w:t>
      </w:r>
      <w:r w:rsidR="00301FDF" w:rsidRPr="001D7CE4">
        <w:rPr>
          <w:rFonts w:ascii="Times New Roman" w:hAnsi="Times New Roman" w:cs="Times New Roman"/>
        </w:rPr>
        <w:t xml:space="preserve"> , </w:t>
      </w:r>
      <w:r w:rsidRPr="001D7CE4">
        <w:rPr>
          <w:rFonts w:ascii="Times New Roman" w:hAnsi="Times New Roman" w:cs="Times New Roman"/>
        </w:rPr>
        <w:t>zgodnie z art 13 ust. 1 i 2 Rozporządzenia Parlamentu Europejskiego i Rady (UE) 2016/679 z dnia 27 kwietnia 2016 r. w sprawie ochrony osób fizycznych w związku z przetwarzaniem danych osobowych i w sprawie swobodnego przepływu takich danych oraz uchylenia dyrektywy 95/46/WE (ogólne o ochronie danych) (Dz. Urz. UE Nr 119, str. 1), zwanego dalej „RODO”</w:t>
      </w:r>
    </w:p>
    <w:p w14:paraId="6B9C9FD4" w14:textId="77777777" w:rsidR="00D303D0" w:rsidRPr="001D7CE4" w:rsidRDefault="00D303D0" w:rsidP="00D303D0">
      <w:pPr>
        <w:pStyle w:val="Akapitzlist"/>
        <w:ind w:left="1440"/>
        <w:jc w:val="both"/>
        <w:rPr>
          <w:rFonts w:ascii="Times New Roman" w:hAnsi="Times New Roman" w:cs="Times New Roman"/>
          <w:b/>
          <w:color w:val="FF0000"/>
        </w:rPr>
      </w:pPr>
    </w:p>
    <w:sectPr w:rsidR="00D303D0" w:rsidRPr="001D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67FB"/>
    <w:multiLevelType w:val="hybridMultilevel"/>
    <w:tmpl w:val="1EAAC5E8"/>
    <w:lvl w:ilvl="0" w:tplc="7EF2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F"/>
    <w:rsid w:val="00015ABC"/>
    <w:rsid w:val="00051DCD"/>
    <w:rsid w:val="00053E7F"/>
    <w:rsid w:val="000B518B"/>
    <w:rsid w:val="001A670B"/>
    <w:rsid w:val="001B5C9E"/>
    <w:rsid w:val="001D7CE4"/>
    <w:rsid w:val="00301FDF"/>
    <w:rsid w:val="00311ABC"/>
    <w:rsid w:val="003C4B8F"/>
    <w:rsid w:val="003D43B5"/>
    <w:rsid w:val="00402686"/>
    <w:rsid w:val="0042725D"/>
    <w:rsid w:val="004C127E"/>
    <w:rsid w:val="005E45E0"/>
    <w:rsid w:val="006129BE"/>
    <w:rsid w:val="00646203"/>
    <w:rsid w:val="007A04E7"/>
    <w:rsid w:val="007D2B7D"/>
    <w:rsid w:val="007D4289"/>
    <w:rsid w:val="007D507F"/>
    <w:rsid w:val="007E61F4"/>
    <w:rsid w:val="008577FA"/>
    <w:rsid w:val="008668CF"/>
    <w:rsid w:val="0087295C"/>
    <w:rsid w:val="00884726"/>
    <w:rsid w:val="008B060E"/>
    <w:rsid w:val="008E55F7"/>
    <w:rsid w:val="00943025"/>
    <w:rsid w:val="00951346"/>
    <w:rsid w:val="009A4804"/>
    <w:rsid w:val="009B6AD0"/>
    <w:rsid w:val="00A50E97"/>
    <w:rsid w:val="00A6642F"/>
    <w:rsid w:val="00A73045"/>
    <w:rsid w:val="00A8065E"/>
    <w:rsid w:val="00AA4316"/>
    <w:rsid w:val="00AB01D2"/>
    <w:rsid w:val="00AB7F9C"/>
    <w:rsid w:val="00AC7249"/>
    <w:rsid w:val="00BA5472"/>
    <w:rsid w:val="00BD323E"/>
    <w:rsid w:val="00CB293A"/>
    <w:rsid w:val="00D25626"/>
    <w:rsid w:val="00D303D0"/>
    <w:rsid w:val="00E62253"/>
    <w:rsid w:val="00E8469F"/>
    <w:rsid w:val="00E92343"/>
    <w:rsid w:val="00F3704A"/>
    <w:rsid w:val="00F47739"/>
    <w:rsid w:val="00F803CF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588B"/>
  <w15:docId w15:val="{5D6F9A7A-0A31-4CCA-B801-7BEAEAF7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2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428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lawska@michal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Smutny (103703)</dc:creator>
  <cp:lastModifiedBy>Dorota</cp:lastModifiedBy>
  <cp:revision>8</cp:revision>
  <cp:lastPrinted>2022-10-05T07:47:00Z</cp:lastPrinted>
  <dcterms:created xsi:type="dcterms:W3CDTF">2024-04-17T07:47:00Z</dcterms:created>
  <dcterms:modified xsi:type="dcterms:W3CDTF">2024-09-23T08:19:00Z</dcterms:modified>
</cp:coreProperties>
</file>